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9B" w:rsidRPr="00843484" w:rsidRDefault="009A769B" w:rsidP="009A769B">
      <w:pPr>
        <w:shd w:val="clear" w:color="auto" w:fill="FFFFFF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843484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ИТОГОВОЕ СОБЕСЕДОВАНИЕ ПО РУССКОМУ ЯЗЫКУ ЯВЛЯЕТСЯ ОДНИМ ИЗ УСЛОВИЙ ДОПУСКА К ГИА</w:t>
      </w:r>
    </w:p>
    <w:p w:rsidR="009A769B" w:rsidRPr="009A769B" w:rsidRDefault="009A769B" w:rsidP="009A769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lang w:eastAsia="ru-RU"/>
        </w:rPr>
      </w:pPr>
      <w:r w:rsidRPr="009A769B">
        <w:rPr>
          <w:rFonts w:ascii="Arial" w:eastAsia="Times New Roman" w:hAnsi="Arial" w:cs="Arial"/>
          <w:color w:val="999999"/>
          <w:lang w:eastAsia="ru-RU"/>
        </w:rPr>
        <w:t> </w:t>
      </w:r>
    </w:p>
    <w:p w:rsidR="00843484" w:rsidRDefault="009A769B" w:rsidP="00843484">
      <w:pPr>
        <w:shd w:val="clear" w:color="auto" w:fill="FFFFFF"/>
        <w:spacing w:before="75" w:after="15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drawing>
          <wp:inline distT="0" distB="0" distL="0" distR="0">
            <wp:extent cx="3552825" cy="2200275"/>
            <wp:effectExtent l="0" t="0" r="9525" b="9525"/>
            <wp:docPr id="1" name="Рисунок 1" descr="https://lenin.bkobr.ru/images/raznoe/itogovoe_sobesed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.bkobr.ru/images/raznoe/itogovoe_sobesedova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484" w:rsidRDefault="00843484" w:rsidP="009A769B">
      <w:pPr>
        <w:shd w:val="clear" w:color="auto" w:fill="FFFFFF"/>
        <w:spacing w:before="7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9A769B" w:rsidRPr="00843484" w:rsidRDefault="009A769B" w:rsidP="00843484">
      <w:pPr>
        <w:shd w:val="clear" w:color="auto" w:fill="FFFFFF"/>
        <w:spacing w:before="75" w:after="1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Расписание проведения итогового собесе</w:t>
      </w:r>
      <w:r w:rsidR="00EF7060"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дования по русскому языку в 2022-2023</w:t>
      </w:r>
      <w:r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учебном году</w:t>
      </w:r>
    </w:p>
    <w:p w:rsidR="009A769B" w:rsidRPr="009A769B" w:rsidRDefault="009A769B" w:rsidP="009A769B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5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166"/>
      </w:tblGrid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EBF3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9A7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</w:tr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EF7060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EBF3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9A7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9A769B" w:rsidRPr="009A769B" w:rsidTr="009A769B">
        <w:tc>
          <w:tcPr>
            <w:tcW w:w="0" w:type="auto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EF7060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202</w:t>
            </w:r>
            <w:r w:rsidR="00EF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9A769B" w:rsidRPr="009A769B" w:rsidRDefault="009A769B" w:rsidP="009A769B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Итоговое собеседование по русскому языку проводится во вторую среду февраля. В дополнительные сроки в текущем учебном году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Контрольные измерительные материалы итогового собеседования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чтение текста вслух,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подробный пересказ текста с включением приведенного высказывания,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монологическое высказывание,</w:t>
      </w:r>
    </w:p>
    <w:p w:rsidR="009A769B" w:rsidRPr="00843484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диалог.</w:t>
      </w:r>
    </w:p>
    <w:p w:rsidR="00843484" w:rsidRDefault="00843484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</w:pP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Порядок подачи заявления на участие в итоговом собеседовании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Заявления об участии в итоговом собеседовании по русскому языку подаются за две недели до начала проведения собеседования.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Подать заявление нужно в своей</w:t>
      </w:r>
      <w:bookmarkStart w:id="0" w:name="_GoBack"/>
      <w:bookmarkEnd w:id="0"/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Экстерны подают заявление в образовательную организацию по своему выбору.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</w:p>
    <w:p w:rsidR="009A769B" w:rsidRPr="00843484" w:rsidRDefault="009A769B" w:rsidP="00843484">
      <w:pPr>
        <w:shd w:val="clear" w:color="auto" w:fill="FFFFFF"/>
        <w:spacing w:before="15" w:after="15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ru-RU"/>
        </w:rPr>
        <w:t>Порядок проведения и порядок проверки итогового собеседования</w:t>
      </w:r>
    </w:p>
    <w:p w:rsidR="009A769B" w:rsidRPr="00843484" w:rsidRDefault="009A769B" w:rsidP="00843484">
      <w:pPr>
        <w:shd w:val="clear" w:color="auto" w:fill="FFFFFF"/>
        <w:spacing w:before="15"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4348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 (далее – порядок проведения собеседования, установленный субъектом Российской Федерации).</w:t>
      </w:r>
    </w:p>
    <w:p w:rsidR="002B2C85" w:rsidRPr="00843484" w:rsidRDefault="002B2C85" w:rsidP="00843484">
      <w:pPr>
        <w:jc w:val="both"/>
        <w:rPr>
          <w:sz w:val="28"/>
          <w:szCs w:val="28"/>
        </w:rPr>
      </w:pPr>
    </w:p>
    <w:sectPr w:rsidR="002B2C85" w:rsidRPr="00843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B07"/>
    <w:multiLevelType w:val="multilevel"/>
    <w:tmpl w:val="5A56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4C"/>
    <w:rsid w:val="002B2C85"/>
    <w:rsid w:val="0082684C"/>
    <w:rsid w:val="00843484"/>
    <w:rsid w:val="009A769B"/>
    <w:rsid w:val="009B2EC5"/>
    <w:rsid w:val="00E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22ED8-A310-417A-881E-CD3005FE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6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69B"/>
    <w:rPr>
      <w:b/>
      <w:bCs/>
    </w:rPr>
  </w:style>
  <w:style w:type="character" w:styleId="a5">
    <w:name w:val="Emphasis"/>
    <w:basedOn w:val="a0"/>
    <w:uiPriority w:val="20"/>
    <w:qFormat/>
    <w:rsid w:val="009A76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</cp:revision>
  <dcterms:created xsi:type="dcterms:W3CDTF">2022-12-21T13:54:00Z</dcterms:created>
  <dcterms:modified xsi:type="dcterms:W3CDTF">2022-12-21T13:54:00Z</dcterms:modified>
</cp:coreProperties>
</file>